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2003 Best in Business Winners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Best in Business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winners for overall excellence, by category and listed in alphabetical order are: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GIANT Newspapers (average daily circulation 375,001 and above)</w:t>
        <w:br w:type="textWrapping"/>
        <w:t xml:space="preserve">Newark Star-Ledger</w:t>
        <w:br w:type="textWrapping"/>
        <w:t xml:space="preserve">New York Post</w:t>
        <w:br w:type="textWrapping"/>
        <w:t xml:space="preserve">San Francisco Chronicle</w:t>
        <w:br w:type="textWrapping"/>
        <w:t xml:space="preserve">USA Today</w:t>
        <w:br w:type="textWrapping"/>
        <w:t xml:space="preserve">Washington Post</w:t>
        <w:br w:type="textWrapping"/>
        <w:t xml:space="preserve">Certificate of Merit: Cleveland Plain Dealer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LARGE Newspapers (circulation between 250,001 and 375,000)</w:t>
        <w:br w:type="textWrapping"/>
        <w:t xml:space="preserve">The (Portland) Oregonian</w:t>
        <w:br w:type="textWrapping"/>
        <w:t xml:space="preserve">Rocky Mountain News</w:t>
        <w:br w:type="textWrapping"/>
        <w:t xml:space="preserve">Sacramento Bee</w:t>
        <w:br w:type="textWrapping"/>
        <w:t xml:space="preserve">San Jose Mercury News</w:t>
        <w:br w:type="textWrapping"/>
        <w:t xml:space="preserve">The Seattle Times</w:t>
        <w:br w:type="textWrapping"/>
        <w:t xml:space="preserve">Certificates of Merit: Detroit News, Milwaukee Journal Sentinel and South</w:t>
        <w:br w:type="textWrapping"/>
        <w:t xml:space="preserve">Florida Sun-Sentinel.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MEDIUM Newspapers (circulation between 125,001 and 250,000)</w:t>
        <w:br w:type="textWrapping"/>
        <w:t xml:space="preserve">Hartford Courant</w:t>
        <w:br w:type="textWrapping"/>
        <w:t xml:space="preserve">The (Raleigh) News &amp; Observer</w:t>
        <w:br w:type="textWrapping"/>
        <w:t xml:space="preserve">Seattle Post-Intelligencer</w:t>
        <w:br w:type="textWrapping"/>
        <w:t xml:space="preserve">Certificates of Merit: Akron Beacon Journal, Fresno Bee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SMALL Newspapers (circulation 125,000 and below)</w:t>
        <w:br w:type="textWrapping"/>
        <w:t xml:space="preserve">The Boise (Idaho) Statesman</w:t>
        <w:br w:type="textWrapping"/>
        <w:t xml:space="preserve">The Roanoke (Va.) Times</w:t>
        <w:br w:type="textWrapping"/>
        <w:t xml:space="preserve">The Rockford (Ill.) Register-Star</w:t>
        <w:br w:type="textWrapping"/>
        <w:t xml:space="preserve">The Santa Rosa (Calif.) Press Democrat</w:t>
        <w:br w:type="textWrapping"/>
        <w:t xml:space="preserve">The Scranton (Pa.) Times-Tribune</w:t>
        <w:br w:type="textWrapping"/>
        <w:t xml:space="preserve">Certificates of Merit: The Portland (Maine) Press, The Ann Arbor (Mich.)</w:t>
        <w:br w:type="textWrapping"/>
        <w:t xml:space="preserve">News, The (Tucson) Arizona Daily Star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WEEKLY Business Newspapers</w:t>
        <w:br w:type="textWrapping"/>
        <w:t xml:space="preserve">The Atlanta Business Chronicle</w:t>
        <w:br w:type="textWrapping"/>
        <w:t xml:space="preserve">Crain's Chicago Business</w:t>
        <w:br w:type="textWrapping"/>
        <w:t xml:space="preserve">The Dallas Business Journal</w:t>
        <w:br w:type="textWrapping"/>
        <w:t xml:space="preserve">The Business Journal of Kansas City</w:t>
        <w:br w:type="textWrapping"/>
        <w:t xml:space="preserve">The Business Journal Serving Greater Milwaukee</w:t>
        <w:br w:type="textWrapping"/>
        <w:t xml:space="preserve">Certificates of Merit: Crain's Chicago Business, The Dallas Business</w:t>
        <w:br w:type="textWrapping"/>
        <w:t xml:space="preserve">Journal, The Los Angeles Business Journal.</w:t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Best in Business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winners for Breaking News coverage, by category and listed in alphabetical order: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GIANT Newspapers</w:t>
        <w:br w:type="textWrapping"/>
        <w:t xml:space="preserve">The Boston Globe: "John Hancock Sold for $10.9b"</w:t>
        <w:br w:type="textWrapping"/>
        <w:t xml:space="preserve">The Dallas Morning News: "AMR's Carty Resigns"</w:t>
        <w:br w:type="textWrapping"/>
        <w:t xml:space="preserve">The Wall Street Journal: "The Day that Grasso Quit"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LARGE Newspapers</w:t>
        <w:br w:type="textWrapping"/>
        <w:t xml:space="preserve">Fort Worth Star-Telegram: "American Dodges Bankruptcy Filing"</w:t>
        <w:br w:type="textWrapping"/>
        <w:t xml:space="preserve">San Jose Mercury News: "Tech Banker Faces Charges"</w:t>
        <w:br w:type="textWrapping"/>
        <w:t xml:space="preserve">The Seattle Times: "Boeing Shakeup"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MEDIUM Newspapers</w:t>
        <w:br w:type="textWrapping"/>
        <w:t xml:space="preserve">The Charlotte Observer: "Pillowtex Folds"</w:t>
        <w:br w:type="textWrapping"/>
        <w:t xml:space="preserve">The Contra Costa Times: "Oracle Bids for PeopleSoft"</w:t>
        <w:br w:type="textWrapping"/>
        <w:t xml:space="preserve">Seattle Post-Intelligencer: "We Are Ready"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SMALL Newspapers</w:t>
        <w:br w:type="textWrapping"/>
        <w:t xml:space="preserve">The Burlington (Vt.) Free Press: "IBM Cuts 500 Essex Jobs"</w:t>
        <w:br w:type="textWrapping"/>
        <w:t xml:space="preserve">The Everett (Wash.) Herald: "Everett Wins"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WEEKLY Newspapers</w:t>
        <w:br w:type="textWrapping"/>
        <w:t xml:space="preserve">Boston Business Journal: "Fleet Aftermath"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REAL-TIME News Organizations</w:t>
        <w:br w:type="textWrapping"/>
        <w:t xml:space="preserve">Bloomberg News: "Sandy Weill Steps Down"</w:t>
        <w:br w:type="textWrapping"/>
        <w:t xml:space="preserve">Dow Jones Newswires: "Canary Capital Settlement, Sept. 3, 2003"</w:t>
        <w:br w:type="textWrapping"/>
        <w:t xml:space="preserve">Reuters America: "Mad Cow"</w:t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1" w:colFirst="0" w:name="h.30j0zll" w:colLast="0"/>
      <w:bookmarkEnd w:id="1"/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Best in Business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winners for Spot Enterprise, by category and listed in alphabetical order: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GIANT Newspapers</w:t>
        <w:br w:type="textWrapping"/>
        <w:t xml:space="preserve">The Arizona Republic: "Overhead Runs High at Coyote Charities"</w:t>
        <w:br w:type="textWrapping"/>
        <w:t xml:space="preserve">The Newark Star-Ledger: "How Fake Lipitor Was Sold"</w:t>
        <w:br w:type="textWrapping"/>
        <w:t xml:space="preserve">The Wall Street Journal: "Grasso is NYSE's $10 Million Man"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LARGE Newspapers</w:t>
        <w:br w:type="textWrapping"/>
        <w:t xml:space="preserve">The (Portland) Oregonian: "Winning LaBron James"</w:t>
        <w:br w:type="textWrapping"/>
        <w:t xml:space="preserve">The San Diego Union Tribune: "An Internet Prescription for Disaster?"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MEDIUM Newspapers</w:t>
        <w:br w:type="textWrapping"/>
        <w:t xml:space="preserve">The Akron Beacon Journal: "NRC Worker Now at Utility"</w:t>
        <w:br w:type="textWrapping"/>
        <w:t xml:space="preserve">The (Columbia, S.C.) State: "Regulators Knew of Problems of Carolina</w:t>
        <w:br w:type="textWrapping"/>
        <w:t xml:space="preserve">Investors in '99"</w:t>
        <w:br w:type="textWrapping"/>
        <w:t xml:space="preserve">The Allentown (Pa.) Morning Call: "Many Have No Cable TV Choice"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SMALL Newspapers</w:t>
        <w:br w:type="textWrapping"/>
        <w:t xml:space="preserve">The (Eugene, Ore.) Register-Guard: "Company made millions in profits from</w:t>
        <w:br w:type="textWrapping"/>
        <w:t xml:space="preserve">land deals"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WEEKLY Newspapers</w:t>
        <w:br w:type="textWrapping"/>
        <w:t xml:space="preserve">Charlotte Business Journal: "Strategy Out of Gas"</w:t>
        <w:br w:type="textWrapping"/>
        <w:t xml:space="preserve">Crain's Chicago Business: "Paper's Money, Lord Black's Loot"</w:t>
        <w:br w:type="textWrapping"/>
        <w:t xml:space="preserve">Modern Healthcare: "It's More Than Just Tenet"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REAL-TIME News Organizations</w:t>
        <w:br w:type="textWrapping"/>
        <w:t xml:space="preserve">Bloomberg News: "Reed, fluent on Ile de Re, Ponders Reforms for NYSE"</w:t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2" w:colFirst="0" w:name="h.1fob9te" w:colLast="0"/>
      <w:bookmarkEnd w:id="2"/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Best in Business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winners for Special Projects, by category and listed in alphabetical order: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GIANT Newspapers</w:t>
        <w:br w:type="textWrapping"/>
        <w:t xml:space="preserve">The Wall Street Journal: "The Hidden Injustices of Hospital Bills"</w:t>
        <w:br w:type="textWrapping"/>
      </w:r>
      <w:hyperlink r:id="rId5">
        <w:r w:rsidRPr="00000000" w:rsidR="00000000" w:rsidDel="00000000">
          <w:rPr>
            <w:rFonts w:cs="Calibri" w:hAnsi="Calibri" w:eastAsia="Calibri" w:ascii="Calibri"/>
            <w:color w:val="0000ff"/>
            <w:sz w:val="22"/>
            <w:u w:val="single"/>
            <w:rtl w:val="0"/>
          </w:rPr>
          <w:t xml:space="preserve">The Washington Post</w:t>
        </w:r>
      </w:hyperlink>
      <w:r w:rsidRPr="00000000" w:rsidR="00000000" w:rsidDel="00000000">
        <w:drawing>
          <wp:inline>
            <wp:extent cy="102235" cx="19812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02235" cx="19812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"Russian Hackers"</w:t>
        <w:br w:type="textWrapping"/>
        <w:t xml:space="preserve">Certificate of Merit: The Associated Press, "Illegal Workers"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LARGE Newspapers</w:t>
        <w:br w:type="textWrapping"/>
        <w:t xml:space="preserve">Detroit Free Press: "Crown Vic"</w:t>
        <w:br w:type="textWrapping"/>
        <w:t xml:space="preserve">Orange County Register: "Hospital Report Card"</w:t>
        <w:br w:type="textWrapping"/>
        <w:t xml:space="preserve">Orlando Sentinel: "Building Homes"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MEDIUM Newspapers</w:t>
        <w:br w:type="textWrapping"/>
        <w:t xml:space="preserve">Akron Beacon-Journal: "Legacy of Decline"</w:t>
        <w:br w:type="textWrapping"/>
        <w:t xml:space="preserve">The (Memphis) Commercial Appeal: "Habitat: Borrowed Dreams"</w:t>
        <w:br w:type="textWrapping"/>
        <w:t xml:space="preserve">The Omaha World-Herald: "On the Job of Last Resort"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SMALL Newspapers</w:t>
        <w:br w:type="textWrapping"/>
        <w:t xml:space="preserve">Cape Cod Times: "Streets of Serro"</w:t>
        <w:br w:type="textWrapping"/>
        <w:t xml:space="preserve">The (Eugene, Ore.) Register Guard: "Unlucky Breaks"</w:t>
        <w:br w:type="textWrapping"/>
        <w:t xml:space="preserve">Wichita (Kansas) Eagle: "Shifting Winds"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WEEKLY Newspapers</w:t>
        <w:br w:type="textWrapping"/>
        <w:t xml:space="preserve">Atlanta Business Chronicle: "Risky Business: Danger in the Aisles"</w:t>
        <w:br w:type="textWrapping"/>
        <w:t xml:space="preserve">Los Angeles Business Journal: "L.A.'s Hidden Economy"</w:t>
        <w:br w:type="textWrapping"/>
        <w:t xml:space="preserve">Certificates of Merit: The Business Journal (Greensboro/Winston-</w:t>
        <w:br w:type="textWrapping"/>
        <w:t xml:space="preserve">Salem/High Point, North Carolina), "Health Care: Where the Jobs Are";</w:t>
        <w:br w:type="textWrapping"/>
        <w:t xml:space="preserve">and Washington</w:t>
        <w:br w:type="textWrapping"/>
        <w:t xml:space="preserve">Business Journal, "All Packed Up - Now, Where to Go".</w:t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3" w:colFirst="0" w:name="h.3znysh7" w:colLast="0"/>
      <w:bookmarkEnd w:id="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REAL-TIME News Organizations</w:t>
        <w:br w:type="textWrapping"/>
        <w:t xml:space="preserve">Knight Ridder News Service: "Risky Rx"</w:t>
        <w:br w:type="textWrapping"/>
        <w:t xml:space="preserve">MSN Money: "Company Focus"</w:t>
        <w:br w:type="textWrapping"/>
        <w:t xml:space="preserve">TheStreet.com: "eBay"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http://www.lexisnexis.com/lnacui2api/search/XMLCrossLinkSearch.do?bct=A&amp;risb=21_T17073417378&amp;returnToId=20_T17073651916&amp;csi=8054&amp;A=0.2843622176617584&amp;sourceCSI=3652&amp;indexTerm=%23CC000254Q%23&amp;searchTerm=The%20Washington%20Post&amp;indexType=C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Best in Business Winners.docx</dc:title>
</cp:coreProperties>
</file>